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F02" w:rsidRDefault="00D76F02" w:rsidP="00D76F02">
      <w:pPr>
        <w:pStyle w:val="2"/>
        <w:spacing w:line="276" w:lineRule="auto"/>
        <w:rPr>
          <w:color w:val="auto"/>
        </w:rPr>
      </w:pPr>
      <w:bookmarkStart w:id="0" w:name="_Toc112679873"/>
      <w:bookmarkStart w:id="1" w:name="_Toc112855548"/>
      <w:r w:rsidRPr="001F7B64">
        <w:rPr>
          <w:color w:val="auto"/>
        </w:rPr>
        <w:t>ХАРАКТЕРИСТИКА УСЛОВИЙ РЕАЛИЗАЦИИ ПРОГРАММЫ НАЧАЛЬНОГО ОБЩЕГО ОБРАЗОВАНИЯ В СООТВЕТСТВИИ С ТРЕБОВАНИЯМИ ФГОС</w:t>
      </w:r>
      <w:bookmarkEnd w:id="0"/>
      <w:bookmarkEnd w:id="1"/>
    </w:p>
    <w:p w:rsidR="00D76F02" w:rsidRPr="00D76F02" w:rsidRDefault="00D76F02" w:rsidP="00D76F02"/>
    <w:p w:rsidR="00D76F02" w:rsidRPr="001F7B64" w:rsidRDefault="00D76F02" w:rsidP="00D76F02">
      <w:pPr>
        <w:pStyle w:val="a5"/>
        <w:spacing w:line="276" w:lineRule="auto"/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B64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условиям реализации программы основного общего образования включают:</w:t>
      </w:r>
    </w:p>
    <w:p w:rsidR="00D76F02" w:rsidRPr="001F7B64" w:rsidRDefault="00D76F02" w:rsidP="00D76F02">
      <w:pPr>
        <w:pStyle w:val="a5"/>
        <w:numPr>
          <w:ilvl w:val="0"/>
          <w:numId w:val="2"/>
        </w:numPr>
        <w:spacing w:line="276" w:lineRule="auto"/>
        <w:ind w:left="6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B6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общесистемные требования;</w:t>
      </w:r>
    </w:p>
    <w:p w:rsidR="00D76F02" w:rsidRPr="001F7B64" w:rsidRDefault="00D76F02" w:rsidP="00D76F02">
      <w:pPr>
        <w:pStyle w:val="a5"/>
        <w:numPr>
          <w:ilvl w:val="0"/>
          <w:numId w:val="2"/>
        </w:numPr>
        <w:spacing w:line="276" w:lineRule="auto"/>
        <w:ind w:left="6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B64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материально-техническому, учебно-методическому обеспечению;</w:t>
      </w:r>
    </w:p>
    <w:p w:rsidR="00D76F02" w:rsidRPr="00D76F02" w:rsidRDefault="00D76F02" w:rsidP="00D76F02">
      <w:pPr>
        <w:pStyle w:val="a5"/>
        <w:numPr>
          <w:ilvl w:val="0"/>
          <w:numId w:val="2"/>
        </w:numPr>
        <w:spacing w:line="276" w:lineRule="auto"/>
        <w:ind w:left="6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B64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психолого-педагогическим, кадровым и финансовым условиям.</w:t>
      </w:r>
    </w:p>
    <w:p w:rsidR="00D76F02" w:rsidRPr="001F7B64" w:rsidRDefault="00D76F02" w:rsidP="00D76F02">
      <w:pPr>
        <w:spacing w:line="276" w:lineRule="auto"/>
        <w:rPr>
          <w:sz w:val="24"/>
          <w:szCs w:val="24"/>
        </w:rPr>
      </w:pPr>
    </w:p>
    <w:p w:rsidR="00D76F02" w:rsidRDefault="00D76F02" w:rsidP="00D76F02">
      <w:pPr>
        <w:pStyle w:val="2"/>
        <w:jc w:val="center"/>
        <w:rPr>
          <w:color w:val="auto"/>
        </w:rPr>
      </w:pPr>
      <w:bookmarkStart w:id="2" w:name="_Toc112679874"/>
      <w:bookmarkStart w:id="3" w:name="_Toc112855549"/>
      <w:r w:rsidRPr="001F7B64">
        <w:rPr>
          <w:color w:val="auto"/>
        </w:rPr>
        <w:t>Характеристика условий реализации общесистемных требований</w:t>
      </w:r>
      <w:bookmarkEnd w:id="2"/>
      <w:bookmarkEnd w:id="3"/>
    </w:p>
    <w:p w:rsidR="00D76F02" w:rsidRPr="00D76F02" w:rsidRDefault="00D76F02" w:rsidP="00D76F02"/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r w:rsidRPr="001F7B64">
        <w:rPr>
          <w:sz w:val="24"/>
          <w:szCs w:val="24"/>
        </w:rPr>
        <w:t>Результатом выполнения требований к условиям реализации программы начального общего образования является создание комфортной развивающей образовательной среды по отношению к обучающимся и педагогическим работникам:</w:t>
      </w:r>
    </w:p>
    <w:p w:rsidR="00D76F02" w:rsidRPr="001F7B64" w:rsidRDefault="00D76F02" w:rsidP="00D76F02">
      <w:pPr>
        <w:pStyle w:val="a3"/>
        <w:numPr>
          <w:ilvl w:val="0"/>
          <w:numId w:val="3"/>
        </w:numPr>
        <w:spacing w:line="276" w:lineRule="auto"/>
        <w:rPr>
          <w:sz w:val="24"/>
          <w:szCs w:val="24"/>
        </w:rPr>
      </w:pPr>
      <w:proofErr w:type="gramStart"/>
      <w:r w:rsidRPr="001F7B64">
        <w:rPr>
          <w:sz w:val="24"/>
          <w:szCs w:val="24"/>
        </w:rPr>
        <w:t>обеспечивающей</w:t>
      </w:r>
      <w:proofErr w:type="gramEnd"/>
      <w:r w:rsidRPr="001F7B64">
        <w:rPr>
          <w:sz w:val="24"/>
          <w:szCs w:val="24"/>
        </w:rPr>
        <w:t xml:space="preserve"> получение качественного начального общего образования, его доступность, открытость и привлекательность для обучающихся, их родителей (законных представителей) и всего общества, воспитание обучающихся;</w:t>
      </w:r>
    </w:p>
    <w:p w:rsidR="00D76F02" w:rsidRPr="001F7B64" w:rsidRDefault="00D76F02" w:rsidP="00D76F02">
      <w:pPr>
        <w:pStyle w:val="a3"/>
        <w:numPr>
          <w:ilvl w:val="0"/>
          <w:numId w:val="3"/>
        </w:numPr>
        <w:spacing w:line="276" w:lineRule="auto"/>
        <w:rPr>
          <w:sz w:val="24"/>
          <w:szCs w:val="24"/>
        </w:rPr>
      </w:pPr>
      <w:proofErr w:type="gramStart"/>
      <w:r w:rsidRPr="001F7B64">
        <w:rPr>
          <w:sz w:val="24"/>
          <w:szCs w:val="24"/>
        </w:rPr>
        <w:t>гарантирующей</w:t>
      </w:r>
      <w:proofErr w:type="gramEnd"/>
      <w:r w:rsidRPr="001F7B64">
        <w:rPr>
          <w:sz w:val="24"/>
          <w:szCs w:val="24"/>
        </w:rPr>
        <w:t xml:space="preserve"> безопасность, охрану и укрепление физического, психического здоровья и социального благополучия обучающихся.</w:t>
      </w:r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r w:rsidRPr="001F7B64">
        <w:rPr>
          <w:sz w:val="24"/>
          <w:szCs w:val="24"/>
        </w:rPr>
        <w:t>В целях обеспечения реализации программы начального общего образования в организации для участников образовательных отношений созданы условия, обеспечивающие возможность:</w:t>
      </w:r>
    </w:p>
    <w:p w:rsidR="00D76F02" w:rsidRPr="001F7B64" w:rsidRDefault="00D76F02" w:rsidP="00D76F02">
      <w:pPr>
        <w:pStyle w:val="a3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 xml:space="preserve">достижения планируемых результатов освоения программы начального общего образования </w:t>
      </w:r>
      <w:proofErr w:type="gramStart"/>
      <w:r w:rsidRPr="001F7B64">
        <w:rPr>
          <w:sz w:val="24"/>
          <w:szCs w:val="24"/>
        </w:rPr>
        <w:t>обучающимися</w:t>
      </w:r>
      <w:proofErr w:type="gramEnd"/>
      <w:r w:rsidRPr="001F7B64">
        <w:rPr>
          <w:sz w:val="24"/>
          <w:szCs w:val="24"/>
        </w:rPr>
        <w:t>;</w:t>
      </w:r>
    </w:p>
    <w:p w:rsidR="00D76F02" w:rsidRPr="001F7B64" w:rsidRDefault="00D76F02" w:rsidP="00D76F02">
      <w:pPr>
        <w:pStyle w:val="a3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 xml:space="preserve">формирования функциональной грамотности обучающихся (способности решать учебные задачи и жизненные проблемные ситуации на основе сформированных предметных, </w:t>
      </w:r>
      <w:proofErr w:type="spellStart"/>
      <w:r w:rsidRPr="001F7B64">
        <w:rPr>
          <w:sz w:val="24"/>
          <w:szCs w:val="24"/>
        </w:rPr>
        <w:t>метапредметных</w:t>
      </w:r>
      <w:proofErr w:type="spellEnd"/>
      <w:r w:rsidRPr="001F7B64">
        <w:rPr>
          <w:sz w:val="24"/>
          <w:szCs w:val="24"/>
        </w:rPr>
        <w:t xml:space="preserve"> и универсальных способов деятельности), включающей овладение ключевыми компетенциями, составляющими основу готовности к успешному взаимодействию с изменяющимся миром и дальнейшему успешному образованию;</w:t>
      </w:r>
    </w:p>
    <w:p w:rsidR="00D76F02" w:rsidRPr="001F7B64" w:rsidRDefault="00D76F02" w:rsidP="00D76F02">
      <w:pPr>
        <w:pStyle w:val="a3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 xml:space="preserve">выявления и развития </w:t>
      </w:r>
      <w:proofErr w:type="gramStart"/>
      <w:r w:rsidRPr="001F7B64">
        <w:rPr>
          <w:sz w:val="24"/>
          <w:szCs w:val="24"/>
        </w:rPr>
        <w:t>способностей</w:t>
      </w:r>
      <w:proofErr w:type="gramEnd"/>
      <w:r w:rsidRPr="001F7B64">
        <w:rPr>
          <w:sz w:val="24"/>
          <w:szCs w:val="24"/>
        </w:rPr>
        <w:t xml:space="preserve"> обучающихся через урочную и внеурочную деятельность, систему воспитательных мероприятий, практик, учебных занятий и иных форм деятельности, включая общественно полезную деятельность, в том числе с использованием возможностей иных образовательных организаций, а также организаций, обладающих ресурсами, необходимыми для реализации программ начального общего образования, и иных видов образовательной деятельности, предусмотренных программой начального общего образования;</w:t>
      </w:r>
    </w:p>
    <w:p w:rsidR="00D76F02" w:rsidRPr="001F7B64" w:rsidRDefault="00D76F02" w:rsidP="00D76F02">
      <w:pPr>
        <w:pStyle w:val="a3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>работы с одаренными детьми, организации интеллектуальных и творческих соревнований, научно-технического творчества и проектно-исследовательской деятельности;</w:t>
      </w:r>
    </w:p>
    <w:p w:rsidR="00D76F02" w:rsidRPr="001F7B64" w:rsidRDefault="00D76F02" w:rsidP="00D76F02">
      <w:pPr>
        <w:pStyle w:val="a3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 xml:space="preserve">выполнения индивидуальных и групповых проектных работ, включая задания </w:t>
      </w:r>
      <w:proofErr w:type="spellStart"/>
      <w:r w:rsidRPr="001F7B64">
        <w:rPr>
          <w:sz w:val="24"/>
          <w:szCs w:val="24"/>
        </w:rPr>
        <w:t>межпредметного</w:t>
      </w:r>
      <w:proofErr w:type="spellEnd"/>
      <w:r w:rsidRPr="001F7B64">
        <w:rPr>
          <w:sz w:val="24"/>
          <w:szCs w:val="24"/>
        </w:rPr>
        <w:t xml:space="preserve"> характера, в том числе с участием в совместной деятельности;</w:t>
      </w:r>
    </w:p>
    <w:p w:rsidR="00D76F02" w:rsidRPr="001F7B64" w:rsidRDefault="00D76F02" w:rsidP="00D76F02">
      <w:pPr>
        <w:pStyle w:val="a3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lastRenderedPageBreak/>
        <w:t>участия обучающихся, их родителей (законных представителей) и педагогических работников в разработке программы начального общего образования, проектировании и развитии в организации социальной среды, а также в разработке и реализации индивидуальных учебных планов;</w:t>
      </w:r>
    </w:p>
    <w:p w:rsidR="00D76F02" w:rsidRPr="001F7B64" w:rsidRDefault="00D76F02" w:rsidP="00D76F02">
      <w:pPr>
        <w:pStyle w:val="a3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>эффективного использования времени, отведенного на реализацию части программы начального общего образования, формируемой участниками образовательных отношений, в соответствии с запросами обучающихся и их родителей (законных представителей), особенностями развития и возможностями обучающихся, спецификой организации, и с учетом национальных и культурных особенностей Республики Татарстан;</w:t>
      </w:r>
    </w:p>
    <w:p w:rsidR="00D76F02" w:rsidRPr="001F7B64" w:rsidRDefault="00D76F02" w:rsidP="00D76F02">
      <w:pPr>
        <w:pStyle w:val="a3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>использования в образовательной деятельности современных образовательных и информационных технологий;</w:t>
      </w:r>
    </w:p>
    <w:p w:rsidR="00D76F02" w:rsidRPr="001F7B64" w:rsidRDefault="00D76F02" w:rsidP="00D76F02">
      <w:pPr>
        <w:pStyle w:val="a3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>эффективной самостоятельной работы обучающихся при поддержке педагогических работников;</w:t>
      </w:r>
    </w:p>
    <w:p w:rsidR="00D76F02" w:rsidRPr="001F7B64" w:rsidRDefault="00D76F02" w:rsidP="00D76F02">
      <w:pPr>
        <w:pStyle w:val="a3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>включения обучающихся в процессы понимания и преобразования внешней социальной среды (населенного пункта, муниципального района, субъекта Российской Федерации) для приобретения опыта социальной деятельности, реализации социальных проектов и программ;</w:t>
      </w:r>
    </w:p>
    <w:p w:rsidR="00D76F02" w:rsidRPr="001F7B64" w:rsidRDefault="00D76F02" w:rsidP="00D76F02">
      <w:pPr>
        <w:pStyle w:val="a3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>обновления содержания программы начального общего образования, методик и технологий ее реализации в соответствии с динамикой развития системы образования, запросов обучающихся и их родителей (законных представителей), а также с учетом национальных и культурных особенностей субъекта Российской Федерации;</w:t>
      </w:r>
    </w:p>
    <w:p w:rsidR="00D76F02" w:rsidRPr="001F7B64" w:rsidRDefault="00D76F02" w:rsidP="00D76F02">
      <w:pPr>
        <w:pStyle w:val="a3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>эффективного управления организацией с использованием ИКТ, а также современных механизмов финансирования реализации программ начального общего образования.</w:t>
      </w:r>
    </w:p>
    <w:p w:rsidR="00D76F02" w:rsidRPr="001F7B64" w:rsidRDefault="00D76F02" w:rsidP="00D76F02">
      <w:p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>Пр</w:t>
      </w:r>
      <w:r>
        <w:rPr>
          <w:sz w:val="24"/>
          <w:szCs w:val="24"/>
        </w:rPr>
        <w:t>и реализации программы начального</w:t>
      </w:r>
      <w:r w:rsidRPr="001F7B64">
        <w:rPr>
          <w:sz w:val="24"/>
          <w:szCs w:val="24"/>
        </w:rPr>
        <w:t xml:space="preserve"> общего образования каждому обучающемуся, родителям (законным представителям) несовершеннолетнего обучающегося в течение всего периода обучения обеспечен доступ к информационно-образовательной среде организации.  Каждый обучающийся и родитель (законный представитель) имеет свои логин и пароль от электронной информационной системы «Электронный журнал» </w:t>
      </w:r>
      <w:proofErr w:type="spellStart"/>
      <w:r w:rsidRPr="001F7B64">
        <w:rPr>
          <w:sz w:val="24"/>
          <w:szCs w:val="24"/>
          <w:lang w:val="en-US"/>
        </w:rPr>
        <w:t>edu</w:t>
      </w:r>
      <w:proofErr w:type="spellEnd"/>
      <w:r w:rsidRPr="001F7B64">
        <w:rPr>
          <w:sz w:val="24"/>
          <w:szCs w:val="24"/>
        </w:rPr>
        <w:t>.</w:t>
      </w:r>
      <w:proofErr w:type="spellStart"/>
      <w:r w:rsidRPr="001F7B64">
        <w:rPr>
          <w:sz w:val="24"/>
          <w:szCs w:val="24"/>
          <w:lang w:val="en-US"/>
        </w:rPr>
        <w:t>tatar</w:t>
      </w:r>
      <w:proofErr w:type="spellEnd"/>
      <w:r w:rsidRPr="001F7B64">
        <w:rPr>
          <w:sz w:val="24"/>
          <w:szCs w:val="24"/>
        </w:rPr>
        <w:t>.</w:t>
      </w:r>
      <w:proofErr w:type="spellStart"/>
      <w:r w:rsidRPr="001F7B64">
        <w:rPr>
          <w:sz w:val="24"/>
          <w:szCs w:val="24"/>
          <w:lang w:val="en-US"/>
        </w:rPr>
        <w:t>ru</w:t>
      </w:r>
      <w:proofErr w:type="spellEnd"/>
      <w:r w:rsidRPr="001F7B64">
        <w:rPr>
          <w:sz w:val="24"/>
          <w:szCs w:val="24"/>
        </w:rPr>
        <w:t>, также имеется свободный доступ к официальному сайту образовательной организации в сети Интернет.</w:t>
      </w:r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r w:rsidRPr="001F7B64">
        <w:rPr>
          <w:sz w:val="24"/>
          <w:szCs w:val="24"/>
        </w:rPr>
        <w:t xml:space="preserve">На сайте имеется доступ </w:t>
      </w:r>
      <w:proofErr w:type="gramStart"/>
      <w:r w:rsidRPr="001F7B64">
        <w:rPr>
          <w:sz w:val="24"/>
          <w:szCs w:val="24"/>
        </w:rPr>
        <w:t>к</w:t>
      </w:r>
      <w:proofErr w:type="gramEnd"/>
      <w:r w:rsidRPr="001F7B64">
        <w:rPr>
          <w:sz w:val="24"/>
          <w:szCs w:val="24"/>
        </w:rPr>
        <w:t>:</w:t>
      </w:r>
    </w:p>
    <w:p w:rsidR="00D76F02" w:rsidRPr="001F7B64" w:rsidRDefault="00D76F02" w:rsidP="00D76F02">
      <w:pPr>
        <w:pStyle w:val="a3"/>
        <w:numPr>
          <w:ilvl w:val="0"/>
          <w:numId w:val="5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>к учебным планам, рабочим программам учебных предметов, учебных курсов (в том числе внеурочной деятельности), учебных модулей, учебным изданиям и образовательным ресурсам, указанным в рабочих программах учебных предметов, учебных курсов (в том числе внеурочной деятельности), учебных модулей, информации о ходе образовательного процесса, результатах промежуточной и итоговой аттестации обучающихся;</w:t>
      </w:r>
    </w:p>
    <w:p w:rsidR="00D76F02" w:rsidRPr="001F7B64" w:rsidRDefault="00D76F02" w:rsidP="00D76F02">
      <w:pPr>
        <w:pStyle w:val="a3"/>
        <w:numPr>
          <w:ilvl w:val="0"/>
          <w:numId w:val="5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>доступ к информации о расписании проведения учебных занятий, процедурах и критериях оценки результатов обучения.</w:t>
      </w:r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proofErr w:type="gramStart"/>
      <w:r w:rsidRPr="001F7B64">
        <w:rPr>
          <w:sz w:val="24"/>
          <w:szCs w:val="24"/>
        </w:rPr>
        <w:t xml:space="preserve">В случае реализации программы начального общего образования с применением электронного обучения, дистанционных образовательных технологий каждый обучающийся в течение всего периода обучения обеспечивается индивидуальным </w:t>
      </w:r>
      <w:r w:rsidRPr="001F7B64">
        <w:rPr>
          <w:sz w:val="24"/>
          <w:szCs w:val="24"/>
        </w:rPr>
        <w:lastRenderedPageBreak/>
        <w:t>авторизированным доступом к совокупности информационных и электронных образовательных ресурсов, информационных технологий, соответствующих технологических средств, обеспечивающих освоение обучающимися образовательных программ начального общего образования в полном объеме независимо от их мест нахождения.</w:t>
      </w:r>
      <w:proofErr w:type="gramEnd"/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r w:rsidRPr="001F7B64">
        <w:rPr>
          <w:sz w:val="24"/>
          <w:szCs w:val="24"/>
        </w:rPr>
        <w:t>Реализация программы начального общего образования с применением электронного обучения, дистанционных образовательных технологий осуществляется в соответствии с Гигиеническими нормативами и Санитарно-эпидемиологическими требованиями.</w:t>
      </w:r>
    </w:p>
    <w:p w:rsidR="00D76F02" w:rsidRPr="001F7B64" w:rsidRDefault="00D76F02" w:rsidP="00D76F02">
      <w:pPr>
        <w:spacing w:line="276" w:lineRule="auto"/>
        <w:rPr>
          <w:sz w:val="24"/>
          <w:szCs w:val="24"/>
        </w:rPr>
      </w:pPr>
    </w:p>
    <w:p w:rsidR="00D76F02" w:rsidRPr="001F7B64" w:rsidRDefault="00D76F02" w:rsidP="00D76F02">
      <w:pPr>
        <w:pStyle w:val="3"/>
        <w:jc w:val="center"/>
        <w:rPr>
          <w:rFonts w:eastAsia="Times New Roman"/>
          <w:color w:val="auto"/>
        </w:rPr>
      </w:pPr>
      <w:bookmarkStart w:id="4" w:name="_Toc112679875"/>
      <w:bookmarkStart w:id="5" w:name="_Toc112855550"/>
      <w:r w:rsidRPr="001F7B64">
        <w:rPr>
          <w:rFonts w:eastAsia="Times New Roman"/>
          <w:color w:val="auto"/>
        </w:rPr>
        <w:t>Характеристика условий реализации требований к материально-техническому, учебно-методическому обеспечению</w:t>
      </w:r>
      <w:bookmarkEnd w:id="4"/>
      <w:bookmarkEnd w:id="5"/>
    </w:p>
    <w:p w:rsidR="00D76F02" w:rsidRDefault="00D76F02" w:rsidP="00D76F02">
      <w:pPr>
        <w:spacing w:line="276" w:lineRule="auto"/>
        <w:ind w:firstLine="567"/>
        <w:rPr>
          <w:b/>
          <w:bCs/>
          <w:sz w:val="24"/>
          <w:szCs w:val="24"/>
        </w:rPr>
      </w:pPr>
    </w:p>
    <w:p w:rsidR="00D76F02" w:rsidRPr="001F7B64" w:rsidRDefault="00D76F02" w:rsidP="00D76F02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1F7B64">
        <w:rPr>
          <w:sz w:val="24"/>
          <w:szCs w:val="24"/>
        </w:rPr>
        <w:t>Организация располагает на праве собственности материально-техническим обеспечением образовательной деятельности (помещениями и оборудованием) дл</w:t>
      </w:r>
      <w:r>
        <w:rPr>
          <w:sz w:val="24"/>
          <w:szCs w:val="24"/>
        </w:rPr>
        <w:t>я реализации программы начального</w:t>
      </w:r>
      <w:r w:rsidRPr="001F7B64">
        <w:rPr>
          <w:sz w:val="24"/>
          <w:szCs w:val="24"/>
        </w:rPr>
        <w:t xml:space="preserve"> общего образования</w:t>
      </w:r>
      <w:r>
        <w:rPr>
          <w:sz w:val="24"/>
          <w:szCs w:val="24"/>
        </w:rPr>
        <w:t xml:space="preserve"> </w:t>
      </w:r>
      <w:r w:rsidRPr="001F7B64">
        <w:rPr>
          <w:sz w:val="24"/>
          <w:szCs w:val="24"/>
        </w:rPr>
        <w:t>в соответствии с учебным планом.</w:t>
      </w:r>
      <w:r>
        <w:rPr>
          <w:rFonts w:ascii="Arial" w:eastAsia="Times New Roman" w:hAnsi="Arial" w:cs="Arial"/>
          <w:szCs w:val="20"/>
        </w:rPr>
        <w:t xml:space="preserve"> </w:t>
      </w:r>
      <w:r w:rsidRPr="001F7B64">
        <w:rPr>
          <w:rFonts w:eastAsia="Times New Roman" w:cs="Times New Roman"/>
          <w:sz w:val="24"/>
          <w:szCs w:val="24"/>
        </w:rPr>
        <w:t>Помещение для реализации программы: отдельно стоящее здание с огражденной территорие</w:t>
      </w:r>
      <w:r>
        <w:rPr>
          <w:rFonts w:eastAsia="Times New Roman" w:cs="Times New Roman"/>
          <w:sz w:val="24"/>
          <w:szCs w:val="24"/>
        </w:rPr>
        <w:t>й, находящееся по адресу: 423985</w:t>
      </w:r>
      <w:r w:rsidRPr="001F7B64">
        <w:rPr>
          <w:rFonts w:eastAsia="Times New Roman" w:cs="Times New Roman"/>
          <w:sz w:val="24"/>
          <w:szCs w:val="24"/>
        </w:rPr>
        <w:t xml:space="preserve">, РТ, </w:t>
      </w:r>
      <w:proofErr w:type="spellStart"/>
      <w:r>
        <w:rPr>
          <w:rFonts w:eastAsia="Times New Roman" w:cs="Times New Roman"/>
          <w:sz w:val="24"/>
          <w:szCs w:val="24"/>
        </w:rPr>
        <w:t>Муслюмовский</w:t>
      </w:r>
      <w:proofErr w:type="spellEnd"/>
      <w:r>
        <w:rPr>
          <w:rFonts w:eastAsia="Times New Roman" w:cs="Times New Roman"/>
          <w:sz w:val="24"/>
          <w:szCs w:val="24"/>
        </w:rPr>
        <w:t xml:space="preserve"> район, д. </w:t>
      </w:r>
      <w:proofErr w:type="spellStart"/>
      <w:r>
        <w:rPr>
          <w:rFonts w:eastAsia="Times New Roman" w:cs="Times New Roman"/>
          <w:sz w:val="24"/>
          <w:szCs w:val="24"/>
        </w:rPr>
        <w:t>Амикеево</w:t>
      </w:r>
      <w:proofErr w:type="spellEnd"/>
      <w:r>
        <w:rPr>
          <w:rFonts w:eastAsia="Times New Roman" w:cs="Times New Roman"/>
          <w:sz w:val="24"/>
          <w:szCs w:val="24"/>
        </w:rPr>
        <w:t>, ул. Ленина, 28</w:t>
      </w:r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r w:rsidRPr="001F7B64">
        <w:rPr>
          <w:sz w:val="24"/>
          <w:szCs w:val="24"/>
        </w:rPr>
        <w:t>Материально-технические условия реализации программы начального общего образования обеспечивают:</w:t>
      </w:r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r w:rsidRPr="001F7B64">
        <w:rPr>
          <w:sz w:val="24"/>
          <w:szCs w:val="24"/>
        </w:rPr>
        <w:t>1) возможность достижения обучающимися результатов освоения программы начального общего образования, требования к которым установлены ФГОС;</w:t>
      </w:r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r w:rsidRPr="001F7B64">
        <w:rPr>
          <w:sz w:val="24"/>
          <w:szCs w:val="24"/>
        </w:rPr>
        <w:t>2) соблюдение:</w:t>
      </w:r>
    </w:p>
    <w:p w:rsidR="00D76F02" w:rsidRPr="001F7B64" w:rsidRDefault="00D76F02" w:rsidP="00D76F02">
      <w:pPr>
        <w:pStyle w:val="a3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>Гигиенических нормативов и Санитарно-эпидемиологических требований;</w:t>
      </w:r>
    </w:p>
    <w:p w:rsidR="00D76F02" w:rsidRPr="001F7B64" w:rsidRDefault="00D76F02" w:rsidP="00D76F02">
      <w:pPr>
        <w:pStyle w:val="a3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>социально-бытовых условий для обучающихся, включающих организацию питьевого режима и наличие оборудованных помещений для организации питания;</w:t>
      </w:r>
    </w:p>
    <w:p w:rsidR="00D76F02" w:rsidRPr="001F7B64" w:rsidRDefault="00D76F02" w:rsidP="00D76F02">
      <w:pPr>
        <w:pStyle w:val="a3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>социально-бытовых условий для педагогических работников, в том числе оборудованных рабочих мест, помещений для отдыха и самоподготовки педагогических работников;</w:t>
      </w:r>
    </w:p>
    <w:p w:rsidR="00D76F02" w:rsidRPr="001F7B64" w:rsidRDefault="00D76F02" w:rsidP="00D76F02">
      <w:pPr>
        <w:pStyle w:val="a3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 xml:space="preserve">требований пожарной безопасности и </w:t>
      </w:r>
      <w:proofErr w:type="spellStart"/>
      <w:r w:rsidRPr="001F7B64">
        <w:rPr>
          <w:sz w:val="24"/>
          <w:szCs w:val="24"/>
        </w:rPr>
        <w:t>электробезопасности</w:t>
      </w:r>
      <w:proofErr w:type="spellEnd"/>
      <w:r w:rsidRPr="001F7B64">
        <w:rPr>
          <w:sz w:val="24"/>
          <w:szCs w:val="24"/>
        </w:rPr>
        <w:t>;</w:t>
      </w:r>
    </w:p>
    <w:p w:rsidR="00D76F02" w:rsidRPr="001F7B64" w:rsidRDefault="00D76F02" w:rsidP="00D76F02">
      <w:pPr>
        <w:pStyle w:val="a3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>требований охраны труда;</w:t>
      </w:r>
    </w:p>
    <w:p w:rsidR="00D76F02" w:rsidRPr="001F7B64" w:rsidRDefault="00D76F02" w:rsidP="00D76F02">
      <w:pPr>
        <w:pStyle w:val="a3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>сроков и объемов текущего и капитального ремонта зданий и сооружений, благоустройства территории.</w:t>
      </w:r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r w:rsidRPr="001F7B64">
        <w:rPr>
          <w:sz w:val="24"/>
          <w:szCs w:val="24"/>
        </w:rPr>
        <w:t>Кабинеты оснащены комплектами наглядных пособий, учебных макетов, специального оборудования, обеспечивающих развитие компетенций в соответствии с программой начального общего образования.</w:t>
      </w:r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r w:rsidRPr="001F7B64">
        <w:rPr>
          <w:sz w:val="24"/>
          <w:szCs w:val="24"/>
        </w:rPr>
        <w:t xml:space="preserve">Подробный перечень оборудования представлен в справке МТО. Справка актуализируется регулярно, при внесении изменений в перечень оборудования (приобретение или списание). </w:t>
      </w:r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</w:p>
    <w:p w:rsidR="00D76F02" w:rsidRPr="001F7B64" w:rsidRDefault="00D76F02" w:rsidP="00D76F02">
      <w:pPr>
        <w:spacing w:line="276" w:lineRule="auto"/>
        <w:ind w:firstLine="567"/>
        <w:jc w:val="center"/>
        <w:rPr>
          <w:b/>
          <w:bCs/>
          <w:sz w:val="24"/>
          <w:szCs w:val="24"/>
        </w:rPr>
      </w:pPr>
      <w:r w:rsidRPr="001F7B64">
        <w:rPr>
          <w:b/>
          <w:bCs/>
          <w:sz w:val="24"/>
          <w:szCs w:val="24"/>
        </w:rPr>
        <w:t>Учебно-методические условия, в том числе условия информационного обеспечения.</w:t>
      </w:r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proofErr w:type="gramStart"/>
      <w:r w:rsidRPr="001F7B64">
        <w:rPr>
          <w:sz w:val="24"/>
          <w:szCs w:val="24"/>
        </w:rPr>
        <w:t xml:space="preserve">Организация предоставляет не менее одного учебника и (или) учебного пособия в печатной форме, выпущенных организациями, входящими в перечень организаций, </w:t>
      </w:r>
      <w:r w:rsidRPr="001F7B64">
        <w:rPr>
          <w:sz w:val="24"/>
          <w:szCs w:val="24"/>
        </w:rPr>
        <w:lastRenderedPageBreak/>
        <w:t>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необходимого для освоения программы начального общего образования на каждого обучающегося по учебным предметам: русский язык, математика, окружающий мир, литературное</w:t>
      </w:r>
      <w:proofErr w:type="gramEnd"/>
      <w:r w:rsidRPr="001F7B64">
        <w:rPr>
          <w:sz w:val="24"/>
          <w:szCs w:val="24"/>
        </w:rPr>
        <w:t xml:space="preserve"> чтение, иностранный язык (английский), а также не менее одного учебника и (или) учебного пособия в печатной и (или) электронной форме, необходимого для освоения программы начального общего образования, на каждого обучающегося по иным учебным предметам. </w:t>
      </w:r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proofErr w:type="gramStart"/>
      <w:r w:rsidRPr="001F7B64">
        <w:rPr>
          <w:sz w:val="24"/>
          <w:szCs w:val="24"/>
        </w:rPr>
        <w:t>Обучающимся обеспечен доступ к печатным и электронным образовательным ресурсам (далее - ЭОР), в том числе к ЭОР, размещенным в федеральных и региональных базах данных ЭОР.</w:t>
      </w:r>
      <w:proofErr w:type="gramEnd"/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r w:rsidRPr="001F7B64">
        <w:rPr>
          <w:sz w:val="24"/>
          <w:szCs w:val="24"/>
        </w:rPr>
        <w:t>Библиотека укомплектована печатными образовательными ресурсами и ЭОР по всем учебным предметам учебного плана и имеет фонд дополнительной литературы. Фонд дополнительной литературы включает детскую художественную и научно-популярную литературу, справочно-библиографические и периодические издания, сопровождающие реализацию программы начального общего образования.</w:t>
      </w:r>
    </w:p>
    <w:p w:rsidR="00D76F02" w:rsidRDefault="00D76F02" w:rsidP="00D76F02">
      <w:pPr>
        <w:spacing w:line="276" w:lineRule="auto"/>
        <w:ind w:firstLine="567"/>
        <w:rPr>
          <w:b/>
          <w:bCs/>
          <w:i/>
          <w:iCs/>
          <w:sz w:val="24"/>
          <w:szCs w:val="24"/>
        </w:rPr>
      </w:pPr>
      <w:r w:rsidRPr="001F7B64">
        <w:rPr>
          <w:sz w:val="24"/>
          <w:szCs w:val="24"/>
        </w:rPr>
        <w:tab/>
      </w:r>
      <w:r w:rsidRPr="001F7B64">
        <w:rPr>
          <w:b/>
          <w:bCs/>
          <w:i/>
          <w:iCs/>
          <w:sz w:val="24"/>
          <w:szCs w:val="24"/>
        </w:rPr>
        <w:t>Перечень учебников и учебных пособий для реализации прогр</w:t>
      </w:r>
      <w:r>
        <w:rPr>
          <w:b/>
          <w:bCs/>
          <w:i/>
          <w:iCs/>
          <w:sz w:val="24"/>
          <w:szCs w:val="24"/>
        </w:rPr>
        <w:t>аммы и список фонда библиотеки на сайте школы.</w:t>
      </w:r>
    </w:p>
    <w:p w:rsidR="00D76F02" w:rsidRPr="001F7B64" w:rsidRDefault="00D76F02" w:rsidP="00D76F02">
      <w:pPr>
        <w:spacing w:line="276" w:lineRule="auto"/>
        <w:ind w:firstLine="567"/>
        <w:rPr>
          <w:b/>
          <w:bCs/>
          <w:i/>
          <w:iCs/>
          <w:sz w:val="24"/>
          <w:szCs w:val="24"/>
        </w:rPr>
      </w:pPr>
    </w:p>
    <w:p w:rsidR="00D76F02" w:rsidRPr="001F7B64" w:rsidRDefault="00D76F02" w:rsidP="00D76F02">
      <w:pPr>
        <w:pStyle w:val="3"/>
        <w:jc w:val="center"/>
        <w:rPr>
          <w:rFonts w:eastAsia="Times New Roman"/>
          <w:color w:val="auto"/>
        </w:rPr>
      </w:pPr>
      <w:bookmarkStart w:id="6" w:name="_Toc112679876"/>
      <w:bookmarkStart w:id="7" w:name="_Toc112855551"/>
      <w:r w:rsidRPr="001F7B64">
        <w:rPr>
          <w:rFonts w:eastAsia="Times New Roman"/>
          <w:color w:val="auto"/>
        </w:rPr>
        <w:t>Характеристика условий реализации требований к психолого-педагогическим, кадровым и финансовым условиям</w:t>
      </w:r>
      <w:bookmarkEnd w:id="6"/>
      <w:bookmarkEnd w:id="7"/>
    </w:p>
    <w:p w:rsidR="00D76F02" w:rsidRDefault="00D76F02" w:rsidP="00D76F02">
      <w:pPr>
        <w:spacing w:line="276" w:lineRule="auto"/>
        <w:ind w:firstLine="567"/>
        <w:rPr>
          <w:b/>
          <w:bCs/>
          <w:sz w:val="24"/>
          <w:szCs w:val="24"/>
        </w:rPr>
      </w:pPr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r w:rsidRPr="001F7B64">
        <w:rPr>
          <w:sz w:val="24"/>
          <w:szCs w:val="24"/>
        </w:rPr>
        <w:t>Психолого-педагогические условия реализации программы начального общего образования обеспечивают:</w:t>
      </w:r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r w:rsidRPr="001F7B64">
        <w:rPr>
          <w:sz w:val="24"/>
          <w:szCs w:val="24"/>
        </w:rPr>
        <w:t>1) преемственность содержания и форм организации образовательной деятельности при реализации образовательных программ дошкольного, начального общего и основного общего образования;</w:t>
      </w:r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r w:rsidRPr="001F7B64">
        <w:rPr>
          <w:sz w:val="24"/>
          <w:szCs w:val="24"/>
        </w:rPr>
        <w:t>2) социально-психологическую адаптацию обучающихся к условиям Организации с учетом специфики их возрастного психофизиологического развития, включая особенности адаптации к социальной среде;</w:t>
      </w:r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r w:rsidRPr="001F7B64">
        <w:rPr>
          <w:sz w:val="24"/>
          <w:szCs w:val="24"/>
        </w:rPr>
        <w:t>3) формирование и развитие психолого-педагогической компетентности работников Организации и родителей (законных представителей) несовершеннолетних обучающихся;</w:t>
      </w:r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r w:rsidRPr="001F7B64">
        <w:rPr>
          <w:sz w:val="24"/>
          <w:szCs w:val="24"/>
        </w:rPr>
        <w:t xml:space="preserve">4) профилактику формирования у обучающихся </w:t>
      </w:r>
      <w:proofErr w:type="spellStart"/>
      <w:r w:rsidRPr="001F7B64">
        <w:rPr>
          <w:sz w:val="24"/>
          <w:szCs w:val="24"/>
        </w:rPr>
        <w:t>девиантных</w:t>
      </w:r>
      <w:proofErr w:type="spellEnd"/>
      <w:r w:rsidRPr="001F7B64">
        <w:rPr>
          <w:sz w:val="24"/>
          <w:szCs w:val="24"/>
        </w:rPr>
        <w:t xml:space="preserve"> форм поведения, агрессии и повышенной тревожности;</w:t>
      </w:r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r w:rsidRPr="001F7B64">
        <w:rPr>
          <w:sz w:val="24"/>
          <w:szCs w:val="24"/>
        </w:rPr>
        <w:t>5) психолого-педагогическое сопровождение квалифицированным специалистом - педагогом-психологом участников образовательных отношений:</w:t>
      </w:r>
    </w:p>
    <w:p w:rsidR="00D76F02" w:rsidRPr="001F7B64" w:rsidRDefault="00D76F02" w:rsidP="00D76F02">
      <w:pPr>
        <w:pStyle w:val="a3"/>
        <w:numPr>
          <w:ilvl w:val="0"/>
          <w:numId w:val="7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>формирование и развитие психолого-педагогической компетентности;</w:t>
      </w:r>
    </w:p>
    <w:p w:rsidR="00D76F02" w:rsidRPr="001F7B64" w:rsidRDefault="00D76F02" w:rsidP="00D76F02">
      <w:pPr>
        <w:pStyle w:val="a3"/>
        <w:numPr>
          <w:ilvl w:val="0"/>
          <w:numId w:val="7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 xml:space="preserve">сохранение и укрепление психологического благополучия и психического здоровья </w:t>
      </w:r>
      <w:proofErr w:type="gramStart"/>
      <w:r w:rsidRPr="001F7B64">
        <w:rPr>
          <w:sz w:val="24"/>
          <w:szCs w:val="24"/>
        </w:rPr>
        <w:t>обучающихся</w:t>
      </w:r>
      <w:proofErr w:type="gramEnd"/>
      <w:r w:rsidRPr="001F7B64">
        <w:rPr>
          <w:sz w:val="24"/>
          <w:szCs w:val="24"/>
        </w:rPr>
        <w:t>;</w:t>
      </w:r>
    </w:p>
    <w:p w:rsidR="00D76F02" w:rsidRPr="001F7B64" w:rsidRDefault="00D76F02" w:rsidP="00D76F02">
      <w:pPr>
        <w:pStyle w:val="a3"/>
        <w:numPr>
          <w:ilvl w:val="0"/>
          <w:numId w:val="7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>поддержка и сопровождение детско-родительских отношений;</w:t>
      </w:r>
    </w:p>
    <w:p w:rsidR="00D76F02" w:rsidRPr="001F7B64" w:rsidRDefault="00D76F02" w:rsidP="00D76F02">
      <w:pPr>
        <w:pStyle w:val="a3"/>
        <w:numPr>
          <w:ilvl w:val="0"/>
          <w:numId w:val="7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>формирование ценности здоровья и безопасного образа жизни;</w:t>
      </w:r>
    </w:p>
    <w:p w:rsidR="00D76F02" w:rsidRPr="001F7B64" w:rsidRDefault="00D76F02" w:rsidP="00D76F02">
      <w:pPr>
        <w:pStyle w:val="a3"/>
        <w:numPr>
          <w:ilvl w:val="0"/>
          <w:numId w:val="7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>дифференциация и индивидуализация обучения и воспитания с учетом особенностей когнитивного и эмоционального развития обучающихся;</w:t>
      </w:r>
    </w:p>
    <w:p w:rsidR="00D76F02" w:rsidRPr="001F7B64" w:rsidRDefault="00D76F02" w:rsidP="00D76F02">
      <w:pPr>
        <w:pStyle w:val="a3"/>
        <w:numPr>
          <w:ilvl w:val="0"/>
          <w:numId w:val="7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>мониторинг возможностей и способностей обучающихся, выявление, поддержка и сопровождение одаренных детей;</w:t>
      </w:r>
    </w:p>
    <w:p w:rsidR="00D76F02" w:rsidRPr="001F7B64" w:rsidRDefault="00D76F02" w:rsidP="00D76F02">
      <w:pPr>
        <w:pStyle w:val="a3"/>
        <w:numPr>
          <w:ilvl w:val="0"/>
          <w:numId w:val="7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>создание условий для последующего профессионального самоопределения;</w:t>
      </w:r>
    </w:p>
    <w:p w:rsidR="00D76F02" w:rsidRPr="001F7B64" w:rsidRDefault="00D76F02" w:rsidP="00D76F02">
      <w:pPr>
        <w:pStyle w:val="a3"/>
        <w:numPr>
          <w:ilvl w:val="0"/>
          <w:numId w:val="7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lastRenderedPageBreak/>
        <w:t>сопровождение проектирования обучающимися планов продолжения образования и будущего профессионального самоопределения;</w:t>
      </w:r>
    </w:p>
    <w:p w:rsidR="00D76F02" w:rsidRPr="001F7B64" w:rsidRDefault="00D76F02" w:rsidP="00D76F02">
      <w:pPr>
        <w:pStyle w:val="a3"/>
        <w:numPr>
          <w:ilvl w:val="0"/>
          <w:numId w:val="7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>обеспечение осознанного и ответственного выбора дальнейшей профессиональной сферы деятельности;</w:t>
      </w:r>
    </w:p>
    <w:p w:rsidR="00D76F02" w:rsidRPr="001F7B64" w:rsidRDefault="00D76F02" w:rsidP="00D76F02">
      <w:pPr>
        <w:pStyle w:val="a3"/>
        <w:numPr>
          <w:ilvl w:val="0"/>
          <w:numId w:val="7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>формирование коммуникативных навыков в разновозрастной среде и среде сверстников;</w:t>
      </w:r>
    </w:p>
    <w:p w:rsidR="00D76F02" w:rsidRPr="001F7B64" w:rsidRDefault="00D76F02" w:rsidP="00D76F02">
      <w:pPr>
        <w:pStyle w:val="a3"/>
        <w:numPr>
          <w:ilvl w:val="0"/>
          <w:numId w:val="7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>поддержка детских объединений, ученического самоуправления;</w:t>
      </w:r>
    </w:p>
    <w:p w:rsidR="00D76F02" w:rsidRPr="001F7B64" w:rsidRDefault="00D76F02" w:rsidP="00D76F02">
      <w:pPr>
        <w:pStyle w:val="a3"/>
        <w:numPr>
          <w:ilvl w:val="0"/>
          <w:numId w:val="7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>формирование психологической культуры поведения в информационной среде;</w:t>
      </w:r>
    </w:p>
    <w:p w:rsidR="00D76F02" w:rsidRPr="001F7B64" w:rsidRDefault="00D76F02" w:rsidP="00D76F02">
      <w:pPr>
        <w:pStyle w:val="a3"/>
        <w:numPr>
          <w:ilvl w:val="0"/>
          <w:numId w:val="7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>развитие психологической культуры в области использования ИКТ;</w:t>
      </w:r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r w:rsidRPr="001F7B64">
        <w:rPr>
          <w:sz w:val="24"/>
          <w:szCs w:val="24"/>
        </w:rPr>
        <w:t>6) индивидуальное психолого-педагогическое сопровождение всех участников образовательных отношений, в том числе:</w:t>
      </w:r>
    </w:p>
    <w:p w:rsidR="00D76F02" w:rsidRPr="001F7B64" w:rsidRDefault="00D76F02" w:rsidP="00D76F02">
      <w:pPr>
        <w:pStyle w:val="a3"/>
        <w:numPr>
          <w:ilvl w:val="0"/>
          <w:numId w:val="8"/>
        </w:numPr>
        <w:spacing w:line="276" w:lineRule="auto"/>
        <w:rPr>
          <w:sz w:val="24"/>
          <w:szCs w:val="24"/>
        </w:rPr>
      </w:pPr>
      <w:proofErr w:type="gramStart"/>
      <w:r w:rsidRPr="001F7B64">
        <w:rPr>
          <w:sz w:val="24"/>
          <w:szCs w:val="24"/>
        </w:rPr>
        <w:t>обучающихся</w:t>
      </w:r>
      <w:proofErr w:type="gramEnd"/>
      <w:r w:rsidRPr="001F7B64">
        <w:rPr>
          <w:sz w:val="24"/>
          <w:szCs w:val="24"/>
        </w:rPr>
        <w:t>, испытывающих трудности в освоении программы начального общего образования, развитии и социальной адаптации;</w:t>
      </w:r>
    </w:p>
    <w:p w:rsidR="00D76F02" w:rsidRPr="001F7B64" w:rsidRDefault="00D76F02" w:rsidP="00D76F02">
      <w:pPr>
        <w:pStyle w:val="a3"/>
        <w:numPr>
          <w:ilvl w:val="0"/>
          <w:numId w:val="8"/>
        </w:numPr>
        <w:spacing w:line="276" w:lineRule="auto"/>
        <w:rPr>
          <w:sz w:val="24"/>
          <w:szCs w:val="24"/>
        </w:rPr>
      </w:pPr>
      <w:proofErr w:type="gramStart"/>
      <w:r w:rsidRPr="001F7B64">
        <w:rPr>
          <w:sz w:val="24"/>
          <w:szCs w:val="24"/>
        </w:rPr>
        <w:t>обучающихся</w:t>
      </w:r>
      <w:proofErr w:type="gramEnd"/>
      <w:r w:rsidRPr="001F7B64">
        <w:rPr>
          <w:sz w:val="24"/>
          <w:szCs w:val="24"/>
        </w:rPr>
        <w:t>, проявляющих индивидуальные способности, и одаренных;</w:t>
      </w:r>
    </w:p>
    <w:p w:rsidR="00D76F02" w:rsidRPr="001F7B64" w:rsidRDefault="00D76F02" w:rsidP="00D76F02">
      <w:pPr>
        <w:pStyle w:val="a3"/>
        <w:numPr>
          <w:ilvl w:val="0"/>
          <w:numId w:val="8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>педагогических, учебно-вспомогательных и иных работников организации, обеспечивающих реализацию программы начального общего образования;</w:t>
      </w:r>
    </w:p>
    <w:p w:rsidR="00D76F02" w:rsidRPr="001F7B64" w:rsidRDefault="00D76F02" w:rsidP="00D76F02">
      <w:pPr>
        <w:pStyle w:val="a3"/>
        <w:numPr>
          <w:ilvl w:val="0"/>
          <w:numId w:val="8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>родителей (законных представителей) несовершеннолетних обучающихся;</w:t>
      </w:r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r w:rsidRPr="001F7B64">
        <w:rPr>
          <w:sz w:val="24"/>
          <w:szCs w:val="24"/>
        </w:rPr>
        <w:t>7) диверсификацию уровней психолого-педагогического сопровождения (индивидуальный, групповой, уровень класса);</w:t>
      </w:r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r w:rsidRPr="001F7B64">
        <w:rPr>
          <w:sz w:val="24"/>
          <w:szCs w:val="24"/>
        </w:rPr>
        <w:t>8) вариативность форм психолого-педагогического сопровождения участников образовательных отношений (профилактика, диагностика, консультирование, коррекционная работа, развивающая работа, просвещение);</w:t>
      </w:r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r w:rsidRPr="001F7B64">
        <w:rPr>
          <w:sz w:val="24"/>
          <w:szCs w:val="24"/>
        </w:rPr>
        <w:t>9) осуществление мониторинга и оценки эффективности психологических программ сопровождения участников образовательных отношений, развития психологической службы организации.</w:t>
      </w:r>
    </w:p>
    <w:p w:rsidR="00D76F02" w:rsidRPr="001F7B64" w:rsidRDefault="00D76F02" w:rsidP="00D76F02">
      <w:pPr>
        <w:spacing w:after="21" w:line="276" w:lineRule="auto"/>
        <w:ind w:right="-26" w:firstLine="426"/>
        <w:rPr>
          <w:rFonts w:cs="Times New Roman"/>
          <w:sz w:val="24"/>
          <w:szCs w:val="24"/>
        </w:rPr>
      </w:pPr>
      <w:r w:rsidRPr="001F7B64">
        <w:rPr>
          <w:rFonts w:cs="Times New Roman"/>
          <w:sz w:val="24"/>
          <w:szCs w:val="24"/>
        </w:rPr>
        <w:t xml:space="preserve">Все мероприятия по психолого-педагогической поддержке с указанием форм проведения, сроков прописаны в плане работы </w:t>
      </w:r>
      <w:r>
        <w:rPr>
          <w:rFonts w:cs="Times New Roman"/>
          <w:sz w:val="24"/>
          <w:szCs w:val="24"/>
        </w:rPr>
        <w:t>за</w:t>
      </w:r>
      <w:r w:rsidRPr="001F7B64">
        <w:rPr>
          <w:rFonts w:cs="Times New Roman"/>
          <w:sz w:val="24"/>
          <w:szCs w:val="24"/>
        </w:rPr>
        <w:t xml:space="preserve">м директора по ВР  на учебный год. </w:t>
      </w:r>
    </w:p>
    <w:p w:rsidR="00D76F02" w:rsidRPr="001F7B64" w:rsidRDefault="00D76F02" w:rsidP="00D76F02">
      <w:pPr>
        <w:spacing w:after="21" w:line="276" w:lineRule="auto"/>
        <w:ind w:right="-26" w:firstLine="426"/>
        <w:rPr>
          <w:rFonts w:cs="Times New Roman"/>
          <w:sz w:val="24"/>
          <w:szCs w:val="24"/>
        </w:rPr>
      </w:pPr>
    </w:p>
    <w:p w:rsidR="00D76F02" w:rsidRPr="001F7B64" w:rsidRDefault="00D76F02" w:rsidP="00D76F02">
      <w:pPr>
        <w:spacing w:line="276" w:lineRule="auto"/>
        <w:ind w:firstLine="567"/>
        <w:jc w:val="center"/>
        <w:rPr>
          <w:rFonts w:cs="Times New Roman"/>
          <w:b/>
          <w:bCs/>
          <w:sz w:val="24"/>
          <w:szCs w:val="24"/>
        </w:rPr>
      </w:pPr>
      <w:r w:rsidRPr="001F7B64">
        <w:rPr>
          <w:rFonts w:cs="Times New Roman"/>
          <w:b/>
          <w:bCs/>
          <w:sz w:val="24"/>
          <w:szCs w:val="24"/>
        </w:rPr>
        <w:t>Описание кадр</w:t>
      </w:r>
      <w:r>
        <w:rPr>
          <w:rFonts w:cs="Times New Roman"/>
          <w:b/>
          <w:bCs/>
          <w:sz w:val="24"/>
          <w:szCs w:val="24"/>
        </w:rPr>
        <w:t>овых условий реализации начальной</w:t>
      </w:r>
      <w:r w:rsidRPr="001F7B64">
        <w:rPr>
          <w:rFonts w:cs="Times New Roman"/>
          <w:b/>
          <w:bCs/>
          <w:sz w:val="24"/>
          <w:szCs w:val="24"/>
        </w:rPr>
        <w:t xml:space="preserve"> образовательной программы основного общего образования</w:t>
      </w:r>
    </w:p>
    <w:p w:rsidR="00D76F02" w:rsidRPr="001F7B64" w:rsidRDefault="00D76F02" w:rsidP="00D76F02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1F7B64">
        <w:rPr>
          <w:sz w:val="24"/>
          <w:szCs w:val="24"/>
        </w:rPr>
        <w:t xml:space="preserve">Реализация программы начального общего образования обеспечивается педагогическими работниками организации. </w:t>
      </w:r>
      <w:r w:rsidRPr="001F7B64">
        <w:rPr>
          <w:rFonts w:cs="Times New Roman"/>
          <w:sz w:val="24"/>
          <w:szCs w:val="24"/>
        </w:rPr>
        <w:t>Укомплектованность образовательной организации педагогическими, руководящими и иными работниками составляет 100% от утвержденного штатного расписания.</w:t>
      </w:r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r w:rsidRPr="001F7B64">
        <w:rPr>
          <w:sz w:val="24"/>
          <w:szCs w:val="24"/>
        </w:rPr>
        <w:t>Квалификация педагогических работников отвечает квалификационным требованиям, указанным в квалификационных справочниках, и (или) профессиональных стандартах (при наличии).</w:t>
      </w:r>
    </w:p>
    <w:p w:rsidR="00D76F02" w:rsidRPr="001F7B64" w:rsidRDefault="00D76F02" w:rsidP="00D76F02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1F7B64">
        <w:rPr>
          <w:rFonts w:cs="Times New Roman"/>
          <w:sz w:val="24"/>
          <w:szCs w:val="24"/>
        </w:rPr>
        <w:t>Уровень квалификации педагогических и иных работников образовательной организации,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— квалификационными категориями.</w:t>
      </w:r>
    </w:p>
    <w:p w:rsidR="00D76F02" w:rsidRPr="001F7B64" w:rsidRDefault="00D76F02" w:rsidP="00D76F02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1F7B64">
        <w:rPr>
          <w:rFonts w:cs="Times New Roman"/>
          <w:sz w:val="24"/>
          <w:szCs w:val="24"/>
        </w:rPr>
        <w:t xml:space="preserve">Аттестация педагогических работников в соответствии с Федеральным законом «Об образовании в Российской Федерации» (ст. 49) проводится </w:t>
      </w:r>
    </w:p>
    <w:p w:rsidR="00D76F02" w:rsidRPr="001F7B64" w:rsidRDefault="00D76F02" w:rsidP="00D76F02">
      <w:pPr>
        <w:pStyle w:val="a3"/>
        <w:numPr>
          <w:ilvl w:val="0"/>
          <w:numId w:val="9"/>
        </w:numPr>
        <w:spacing w:line="276" w:lineRule="auto"/>
        <w:rPr>
          <w:rFonts w:cs="Times New Roman"/>
          <w:sz w:val="24"/>
          <w:szCs w:val="24"/>
        </w:rPr>
      </w:pPr>
      <w:r w:rsidRPr="001F7B64">
        <w:rPr>
          <w:rFonts w:cs="Times New Roman"/>
          <w:sz w:val="24"/>
          <w:szCs w:val="24"/>
        </w:rPr>
        <w:lastRenderedPageBreak/>
        <w:t xml:space="preserve">в целях подтверждения их соответствия занимаемым должностям на основе оценки их профессиональной деятельности, </w:t>
      </w:r>
    </w:p>
    <w:p w:rsidR="00D76F02" w:rsidRPr="001F7B64" w:rsidRDefault="00D76F02" w:rsidP="00D76F02">
      <w:pPr>
        <w:pStyle w:val="a3"/>
        <w:numPr>
          <w:ilvl w:val="0"/>
          <w:numId w:val="9"/>
        </w:numPr>
        <w:spacing w:line="276" w:lineRule="auto"/>
        <w:rPr>
          <w:rFonts w:cs="Times New Roman"/>
          <w:sz w:val="24"/>
          <w:szCs w:val="24"/>
        </w:rPr>
      </w:pPr>
      <w:r w:rsidRPr="001F7B64">
        <w:rPr>
          <w:rFonts w:cs="Times New Roman"/>
          <w:sz w:val="24"/>
          <w:szCs w:val="24"/>
        </w:rPr>
        <w:t xml:space="preserve">с учетом желания педагогических работников в целях установления квалификационной категории. </w:t>
      </w:r>
    </w:p>
    <w:p w:rsidR="00D76F02" w:rsidRPr="001F7B64" w:rsidRDefault="00D76F02" w:rsidP="00D76F02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1F7B64">
        <w:rPr>
          <w:rFonts w:cs="Times New Roman"/>
          <w:sz w:val="24"/>
          <w:szCs w:val="24"/>
        </w:rPr>
        <w:t>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аттестационной комиссией, самостоятельно формируемой образовательной организацией.</w:t>
      </w:r>
    </w:p>
    <w:p w:rsidR="00D76F02" w:rsidRPr="001F7B64" w:rsidRDefault="00D76F02" w:rsidP="00D76F02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1F7B64">
        <w:rPr>
          <w:rFonts w:cs="Times New Roman"/>
          <w:sz w:val="24"/>
          <w:szCs w:val="24"/>
        </w:rPr>
        <w:t xml:space="preserve">Проведение аттестации в целях установления квалификационной категории педагогических работников осуществляется в соответствии с региональными документами. </w:t>
      </w:r>
    </w:p>
    <w:p w:rsidR="00D76F02" w:rsidRPr="001F7B64" w:rsidRDefault="00D76F02" w:rsidP="00D76F02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1F7B64">
        <w:rPr>
          <w:rFonts w:cs="Times New Roman"/>
          <w:sz w:val="24"/>
          <w:szCs w:val="24"/>
        </w:rPr>
        <w:t xml:space="preserve">Уровень квалификации педагогических и иных работников, участвующих в реализации настоящей основной образовательной программы и создании условий для ее разработки и реализации отражен в списке сотрудников. Список составляется с указанием документов об образовании (профессиональной переподготовке), а также с указанием квалификационной категории/аттестации на соответствие занимаемой должности и сведений повышения квалификации. </w:t>
      </w:r>
      <w:r w:rsidRPr="001F7B64">
        <w:rPr>
          <w:rFonts w:cs="Times New Roman"/>
          <w:b/>
          <w:bCs/>
          <w:i/>
          <w:iCs/>
          <w:sz w:val="24"/>
          <w:szCs w:val="24"/>
        </w:rPr>
        <w:t>Список сотрудни</w:t>
      </w:r>
      <w:r>
        <w:rPr>
          <w:rFonts w:cs="Times New Roman"/>
          <w:b/>
          <w:bCs/>
          <w:i/>
          <w:iCs/>
          <w:sz w:val="24"/>
          <w:szCs w:val="24"/>
        </w:rPr>
        <w:t xml:space="preserve">ков </w:t>
      </w:r>
      <w:r w:rsidRPr="001F7B64">
        <w:rPr>
          <w:rFonts w:cs="Times New Roman"/>
          <w:b/>
          <w:bCs/>
          <w:i/>
          <w:iCs/>
          <w:sz w:val="24"/>
          <w:szCs w:val="24"/>
        </w:rPr>
        <w:t>актуализируется при изменениях в личном составе.</w:t>
      </w:r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r w:rsidRPr="001F7B64">
        <w:rPr>
          <w:sz w:val="24"/>
          <w:szCs w:val="24"/>
        </w:rPr>
        <w:t>Педагогические работники, привлекаемые к реализации программы начального общего образования, получают дополнительное профессиональное образование по программам повышения квалификации, в том числе в форме стажировки в организациях, деятельность которых связана с разработкой и реализаций программ начального общего образования.</w:t>
      </w:r>
    </w:p>
    <w:p w:rsidR="00D76F02" w:rsidRPr="001F7B64" w:rsidRDefault="00D76F02" w:rsidP="00D76F02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1F7B64">
        <w:rPr>
          <w:rFonts w:cs="Times New Roman"/>
          <w:sz w:val="24"/>
          <w:szCs w:val="24"/>
        </w:rPr>
        <w:t>Актуальные вопросы реализации программы начального общего образования рассматриваются методическими объединениями</w:t>
      </w:r>
      <w:r>
        <w:rPr>
          <w:rFonts w:cs="Times New Roman"/>
          <w:sz w:val="24"/>
          <w:szCs w:val="24"/>
        </w:rPr>
        <w:t xml:space="preserve"> </w:t>
      </w:r>
      <w:r w:rsidRPr="001F7B64">
        <w:rPr>
          <w:rFonts w:cs="Times New Roman"/>
          <w:sz w:val="24"/>
          <w:szCs w:val="24"/>
        </w:rPr>
        <w:t xml:space="preserve">образовательной организации, а также методическими объединениями учителей </w:t>
      </w:r>
      <w:proofErr w:type="spellStart"/>
      <w:r w:rsidRPr="001F7B64">
        <w:rPr>
          <w:rFonts w:cs="Times New Roman"/>
          <w:sz w:val="24"/>
          <w:szCs w:val="24"/>
        </w:rPr>
        <w:t>Муслюмовского</w:t>
      </w:r>
      <w:proofErr w:type="spellEnd"/>
      <w:r w:rsidRPr="001F7B64">
        <w:rPr>
          <w:rFonts w:cs="Times New Roman"/>
          <w:sz w:val="24"/>
          <w:szCs w:val="24"/>
        </w:rPr>
        <w:t xml:space="preserve"> района РТ, городских методических объединений.</w:t>
      </w:r>
    </w:p>
    <w:p w:rsidR="00D76F02" w:rsidRPr="001F7B64" w:rsidRDefault="00D76F02" w:rsidP="00D76F02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1F7B64">
        <w:rPr>
          <w:rFonts w:cs="Times New Roman"/>
          <w:sz w:val="24"/>
          <w:szCs w:val="24"/>
        </w:rPr>
        <w:t xml:space="preserve">Педагогическими работниками образовательной организации системно разрабатываются методические темы, отражающие их непрерывное профессиональное развитие. Методическая тема педагогического сотрудника отражается в плане саморазвития педагога (профессионального развития). </w:t>
      </w:r>
    </w:p>
    <w:p w:rsidR="00D76F02" w:rsidRPr="001F7B64" w:rsidRDefault="00D76F02" w:rsidP="00D76F02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1F7B64">
        <w:rPr>
          <w:rFonts w:cs="Times New Roman"/>
          <w:sz w:val="24"/>
          <w:szCs w:val="24"/>
        </w:rPr>
        <w:t>Кроме того, образовательная организация укомплектована вспомогательным персоналом, обеспечивающим создание и сохранение условий материально-технических и информационно-методических условий реализации основной образовательной программы.</w:t>
      </w:r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</w:p>
    <w:p w:rsidR="00D76F02" w:rsidRPr="001F7B64" w:rsidRDefault="00D76F02" w:rsidP="00D76F02">
      <w:pPr>
        <w:spacing w:line="276" w:lineRule="auto"/>
        <w:ind w:firstLine="567"/>
        <w:jc w:val="center"/>
        <w:rPr>
          <w:b/>
          <w:bCs/>
          <w:sz w:val="24"/>
          <w:szCs w:val="24"/>
        </w:rPr>
      </w:pPr>
      <w:r w:rsidRPr="001F7B64">
        <w:rPr>
          <w:b/>
          <w:bCs/>
          <w:sz w:val="24"/>
          <w:szCs w:val="24"/>
        </w:rPr>
        <w:t>Финансовые условия реализации обра</w:t>
      </w:r>
      <w:r>
        <w:rPr>
          <w:b/>
          <w:bCs/>
          <w:sz w:val="24"/>
          <w:szCs w:val="24"/>
        </w:rPr>
        <w:t xml:space="preserve">зовательной программы начального </w:t>
      </w:r>
      <w:r w:rsidRPr="001F7B64">
        <w:rPr>
          <w:b/>
          <w:bCs/>
          <w:sz w:val="24"/>
          <w:szCs w:val="24"/>
        </w:rPr>
        <w:t>общего образования</w:t>
      </w:r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r w:rsidRPr="001F7B64">
        <w:rPr>
          <w:sz w:val="24"/>
          <w:szCs w:val="24"/>
        </w:rPr>
        <w:t>Финансовые условия реализации программы начального общего образования обеспечивают:</w:t>
      </w:r>
    </w:p>
    <w:p w:rsidR="00D76F02" w:rsidRPr="001F7B64" w:rsidRDefault="00D76F02" w:rsidP="00D76F02">
      <w:pPr>
        <w:pStyle w:val="a3"/>
        <w:numPr>
          <w:ilvl w:val="0"/>
          <w:numId w:val="10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>соблюдение в полном объеме государственных гарантий по получению гражданами общедоступного и бесплатного начального общего образования;</w:t>
      </w:r>
    </w:p>
    <w:p w:rsidR="00D76F02" w:rsidRPr="001F7B64" w:rsidRDefault="00D76F02" w:rsidP="00D76F02">
      <w:pPr>
        <w:pStyle w:val="a3"/>
        <w:numPr>
          <w:ilvl w:val="0"/>
          <w:numId w:val="10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t>возможность реализации всех требований и условий, предусмотренных ФГОС;</w:t>
      </w:r>
    </w:p>
    <w:p w:rsidR="00D76F02" w:rsidRPr="001F7B64" w:rsidRDefault="00D76F02" w:rsidP="00D76F02">
      <w:pPr>
        <w:pStyle w:val="a3"/>
        <w:numPr>
          <w:ilvl w:val="0"/>
          <w:numId w:val="10"/>
        </w:numPr>
        <w:spacing w:line="276" w:lineRule="auto"/>
        <w:rPr>
          <w:sz w:val="24"/>
          <w:szCs w:val="24"/>
        </w:rPr>
      </w:pPr>
      <w:r w:rsidRPr="001F7B64">
        <w:rPr>
          <w:sz w:val="24"/>
          <w:szCs w:val="24"/>
        </w:rPr>
        <w:lastRenderedPageBreak/>
        <w:t>покрытие затрат на реализацию всех частей программы начального общего образования.</w:t>
      </w:r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r w:rsidRPr="001F7B64">
        <w:rPr>
          <w:sz w:val="24"/>
          <w:szCs w:val="24"/>
        </w:rPr>
        <w:t>Финансовое обеспечение реализации программы начального общего образования осуществляется в соответствии с нормативами финансирования муниципальных услуг с учетом требований ФГОС.</w:t>
      </w:r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r w:rsidRPr="001F7B64">
        <w:rPr>
          <w:sz w:val="24"/>
          <w:szCs w:val="24"/>
        </w:rPr>
        <w:t>Формирование и утверждение нормативов финансирования муниципальной услуги по реализации программ начального общего образования осуществляются в соответствии с общими требованиями к определению нормативных затрат на оказание муниципальных услуг.</w:t>
      </w:r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r w:rsidRPr="001F7B64">
        <w:rPr>
          <w:sz w:val="24"/>
          <w:szCs w:val="24"/>
        </w:rPr>
        <w:t>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год, установленного в соответствии с нормативами финансового обеспечения, определенными органами государственной власти РТ, количеством обучающихся, и локальным нормативным актом образовательной организации, устанавливающим положение об оплате труда работников образовательной организации.</w:t>
      </w:r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r w:rsidRPr="001F7B64">
        <w:rPr>
          <w:sz w:val="24"/>
          <w:szCs w:val="24"/>
        </w:rPr>
        <w:t xml:space="preserve">Размеры, порядок и условия осуществления стимулирующих выплат определяются локальными нормативными актами образовательной организации. В локальных нормативных актах о стимулирующих выплатах определены критерии и показатели результативности и качества деятельности и результатов, разработанные в соответствии с требованиями ФГОС к результатам освоения образовательной программы основного общего образования. В них включаются: динамика учебных достижений обучающихся, активность их участия во внеурочной деятельности; использование учителями современных педагогических технологий, в том числе </w:t>
      </w:r>
      <w:proofErr w:type="spellStart"/>
      <w:r w:rsidRPr="001F7B64">
        <w:rPr>
          <w:sz w:val="24"/>
          <w:szCs w:val="24"/>
        </w:rPr>
        <w:t>здоровьесберегающих</w:t>
      </w:r>
      <w:proofErr w:type="spellEnd"/>
      <w:r w:rsidRPr="001F7B64">
        <w:rPr>
          <w:sz w:val="24"/>
          <w:szCs w:val="24"/>
        </w:rPr>
        <w:t>; участие в методической работе, распространение передового педагогического опыта; повышение уровня профессионального мастерства и др.</w:t>
      </w:r>
    </w:p>
    <w:p w:rsidR="00D76F02" w:rsidRPr="001F7B64" w:rsidRDefault="00D76F02" w:rsidP="00D76F02">
      <w:pPr>
        <w:spacing w:line="276" w:lineRule="auto"/>
        <w:ind w:firstLine="567"/>
        <w:rPr>
          <w:sz w:val="24"/>
          <w:szCs w:val="24"/>
        </w:rPr>
      </w:pPr>
      <w:r w:rsidRPr="001F7B64">
        <w:rPr>
          <w:sz w:val="24"/>
          <w:szCs w:val="24"/>
        </w:rPr>
        <w:t xml:space="preserve">В распределении стимулирующей части фонда оплаты труда учитывается мнение педагогического совета, профсоюзной организации. </w:t>
      </w:r>
    </w:p>
    <w:p w:rsidR="00663635" w:rsidRDefault="00663635"/>
    <w:sectPr w:rsidR="00663635" w:rsidSect="006636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9216C"/>
    <w:multiLevelType w:val="hybridMultilevel"/>
    <w:tmpl w:val="A46C714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A0B71FB"/>
    <w:multiLevelType w:val="hybridMultilevel"/>
    <w:tmpl w:val="00CE25D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B420F0F"/>
    <w:multiLevelType w:val="hybridMultilevel"/>
    <w:tmpl w:val="D0B08AF4"/>
    <w:lvl w:ilvl="0" w:tplc="04190001">
      <w:start w:val="1"/>
      <w:numFmt w:val="bullet"/>
      <w:lvlText w:val=""/>
      <w:lvlJc w:val="left"/>
      <w:pPr>
        <w:ind w:left="11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3">
    <w:nsid w:val="0C08452B"/>
    <w:multiLevelType w:val="hybridMultilevel"/>
    <w:tmpl w:val="686C757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F8F3544"/>
    <w:multiLevelType w:val="hybridMultilevel"/>
    <w:tmpl w:val="4F64184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3B41629C"/>
    <w:multiLevelType w:val="hybridMultilevel"/>
    <w:tmpl w:val="90AE0FD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411634F9"/>
    <w:multiLevelType w:val="multilevel"/>
    <w:tmpl w:val="8CC4A062"/>
    <w:lvl w:ilvl="0">
      <w:start w:val="1"/>
      <w:numFmt w:val="decimal"/>
      <w:lvlText w:val="%1."/>
      <w:lvlJc w:val="left"/>
      <w:pPr>
        <w:ind w:left="58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6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6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4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47" w:hanging="1800"/>
      </w:pPr>
      <w:rPr>
        <w:rFonts w:hint="default"/>
      </w:rPr>
    </w:lvl>
  </w:abstractNum>
  <w:abstractNum w:abstractNumId="7">
    <w:nsid w:val="4A66707C"/>
    <w:multiLevelType w:val="hybridMultilevel"/>
    <w:tmpl w:val="0E1812D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6A033D13"/>
    <w:multiLevelType w:val="hybridMultilevel"/>
    <w:tmpl w:val="AB0210A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6D785B47"/>
    <w:multiLevelType w:val="hybridMultilevel"/>
    <w:tmpl w:val="D638B2D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9"/>
  </w:num>
  <w:num w:numId="5">
    <w:abstractNumId w:val="1"/>
  </w:num>
  <w:num w:numId="6">
    <w:abstractNumId w:val="3"/>
  </w:num>
  <w:num w:numId="7">
    <w:abstractNumId w:val="4"/>
  </w:num>
  <w:num w:numId="8">
    <w:abstractNumId w:val="7"/>
  </w:num>
  <w:num w:numId="9">
    <w:abstractNumId w:val="8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76F02"/>
    <w:rsid w:val="00663635"/>
    <w:rsid w:val="00D76F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F02"/>
    <w:pPr>
      <w:spacing w:after="0" w:line="240" w:lineRule="exact"/>
      <w:ind w:firstLine="227"/>
      <w:jc w:val="both"/>
    </w:pPr>
    <w:rPr>
      <w:rFonts w:ascii="Times New Roman" w:eastAsiaTheme="minorEastAsia" w:hAnsi="Times New Roman"/>
      <w:sz w:val="20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D76F0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D76F0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76F0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76F0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3">
    <w:name w:val="List Paragraph"/>
    <w:basedOn w:val="a"/>
    <w:link w:val="a4"/>
    <w:qFormat/>
    <w:rsid w:val="00D76F02"/>
    <w:pPr>
      <w:ind w:left="720"/>
      <w:contextualSpacing/>
    </w:pPr>
  </w:style>
  <w:style w:type="paragraph" w:styleId="a5">
    <w:name w:val="No Spacing"/>
    <w:qFormat/>
    <w:rsid w:val="00D76F02"/>
    <w:pPr>
      <w:spacing w:after="0" w:line="240" w:lineRule="auto"/>
    </w:pPr>
  </w:style>
  <w:style w:type="character" w:customStyle="1" w:styleId="a4">
    <w:name w:val="Абзац списка Знак"/>
    <w:link w:val="a3"/>
    <w:qFormat/>
    <w:locked/>
    <w:rsid w:val="00D76F02"/>
    <w:rPr>
      <w:rFonts w:ascii="Times New Roman" w:eastAsiaTheme="minorEastAsia" w:hAnsi="Times New Roman"/>
      <w:sz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2614</Words>
  <Characters>14905</Characters>
  <Application>Microsoft Office Word</Application>
  <DocSecurity>0</DocSecurity>
  <Lines>124</Lines>
  <Paragraphs>34</Paragraphs>
  <ScaleCrop>false</ScaleCrop>
  <Company/>
  <LinksUpToDate>false</LinksUpToDate>
  <CharactersWithSpaces>17485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2023-11-06T18:01:00Z</dcterms:created>
  <dcterms:modified xsi:type="dcterms:W3CDTF">2023-11-06T18:09:00Z</dcterms:modified>
</cp:coreProperties>
</file>